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208FB016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E65158" w:rsidRPr="00E65158">
        <w:rPr>
          <w:rFonts w:ascii="Verdana" w:hAnsi="Verdana"/>
          <w:b/>
          <w:bCs/>
          <w:sz w:val="18"/>
          <w:szCs w:val="18"/>
        </w:rPr>
        <w:t xml:space="preserve">Údržba, opravy a odstraňování závad u ST </w:t>
      </w:r>
      <w:r w:rsidR="00DB2C57">
        <w:rPr>
          <w:rFonts w:ascii="Verdana" w:hAnsi="Verdana"/>
          <w:b/>
          <w:bCs/>
          <w:sz w:val="18"/>
          <w:szCs w:val="18"/>
        </w:rPr>
        <w:t>PCE</w:t>
      </w:r>
      <w:r w:rsidR="00E65158" w:rsidRPr="00E65158">
        <w:rPr>
          <w:rFonts w:ascii="Verdana" w:hAnsi="Verdana"/>
          <w:b/>
          <w:bCs/>
          <w:sz w:val="18"/>
          <w:szCs w:val="18"/>
        </w:rPr>
        <w:t xml:space="preserve"> 2024 – 2025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 xml:space="preserve">“), považuje za obchodní tajemství ve smyslu ustanovení § 504 zákona č. 89/2012 Sb., občanský zákoník, ve znění pozdějších předpisů (dále jen „obchodní tajemství“ a „občanský zákoník), </w:t>
      </w:r>
    </w:p>
    <w:p w14:paraId="014ECB3A" w14:textId="133C71EC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strany zadavatele nebo účastníka. 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14ECB3C" w14:textId="2E53918F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4ECB4D" w14:textId="462CD31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028586">
    <w:abstractNumId w:val="5"/>
  </w:num>
  <w:num w:numId="2" w16cid:durableId="1633367428">
    <w:abstractNumId w:val="1"/>
  </w:num>
  <w:num w:numId="3" w16cid:durableId="229921251">
    <w:abstractNumId w:val="2"/>
  </w:num>
  <w:num w:numId="4" w16cid:durableId="238561049">
    <w:abstractNumId w:val="4"/>
  </w:num>
  <w:num w:numId="5" w16cid:durableId="202452244">
    <w:abstractNumId w:val="0"/>
  </w:num>
  <w:num w:numId="6" w16cid:durableId="1332879181">
    <w:abstractNumId w:val="6"/>
  </w:num>
  <w:num w:numId="7" w16cid:durableId="17577729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D6DFB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2C57"/>
    <w:rsid w:val="00DC6384"/>
    <w:rsid w:val="00DC7EB9"/>
    <w:rsid w:val="00E12A77"/>
    <w:rsid w:val="00E402A3"/>
    <w:rsid w:val="00E55FE0"/>
    <w:rsid w:val="00E65158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2C49AF-F3C6-4E7A-A26C-18F676027F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316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17</cp:revision>
  <cp:lastPrinted>2016-08-01T07:54:00Z</cp:lastPrinted>
  <dcterms:created xsi:type="dcterms:W3CDTF">2018-11-26T13:17:00Z</dcterms:created>
  <dcterms:modified xsi:type="dcterms:W3CDTF">2023-08-30T10:43:00Z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